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5B" w:rsidRDefault="00BC245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C1E27">
        <w:rPr>
          <w:rFonts w:ascii="Calibri" w:hAnsi="Calibri"/>
          <w:b/>
          <w:noProof/>
          <w:sz w:val="32"/>
          <w:lang w:val="en-GB" w:eastAsia="en-GB"/>
        </w:rPr>
        <w:drawing>
          <wp:inline distT="0" distB="0" distL="0" distR="0" wp14:anchorId="3B2488E1" wp14:editId="03A3FDB4">
            <wp:extent cx="1790700" cy="1068410"/>
            <wp:effectExtent l="0" t="0" r="0" b="0"/>
            <wp:docPr id="1" name="Picture 1" descr="C:\Users\User\Desktop\School cres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hool crest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9" cy="10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5B" w:rsidRDefault="00BC245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Annagh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Hill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3A721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A7214">
        <w:rPr>
          <w:rFonts w:ascii="Arial" w:hAnsi="Arial" w:cs="Arial"/>
        </w:rPr>
        <w:t xml:space="preserve"> the 2023/2024</w:t>
      </w:r>
      <w:r w:rsidR="00971BE0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BC245B">
        <w:rPr>
          <w:rStyle w:val="Hyperlink"/>
          <w:rFonts w:ascii="Arial" w:hAnsi="Arial" w:cs="Arial"/>
        </w:rPr>
        <w:t>.annagh-hillns.ie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BC245B" w:rsidRPr="00625DBD">
          <w:rPr>
            <w:rStyle w:val="Hyperlink"/>
            <w:rFonts w:ascii="Arial" w:hAnsi="Arial" w:cs="Arial"/>
          </w:rPr>
          <w:t>info@annagh-hillns.ie</w:t>
        </w:r>
      </w:hyperlink>
      <w:r w:rsidR="00BC245B">
        <w:rPr>
          <w:rFonts w:ascii="Arial" w:hAnsi="Arial" w:cs="Arial"/>
        </w:rPr>
        <w:t xml:space="preserve"> or writing to </w:t>
      </w:r>
      <w:proofErr w:type="spellStart"/>
      <w:r w:rsidR="00BC245B">
        <w:rPr>
          <w:rFonts w:ascii="Arial" w:hAnsi="Arial" w:cs="Arial"/>
        </w:rPr>
        <w:t>Annagh</w:t>
      </w:r>
      <w:proofErr w:type="spellEnd"/>
      <w:r w:rsidR="00BC245B">
        <w:rPr>
          <w:rFonts w:ascii="Arial" w:hAnsi="Arial" w:cs="Arial"/>
        </w:rPr>
        <w:t xml:space="preserve"> Hill N.S., </w:t>
      </w:r>
      <w:proofErr w:type="spellStart"/>
      <w:r w:rsidR="00BC245B">
        <w:rPr>
          <w:rFonts w:ascii="Arial" w:hAnsi="Arial" w:cs="Arial"/>
        </w:rPr>
        <w:t>Ballyglunin</w:t>
      </w:r>
      <w:proofErr w:type="spellEnd"/>
      <w:r w:rsidR="00BC245B">
        <w:rPr>
          <w:rFonts w:ascii="Arial" w:hAnsi="Arial" w:cs="Arial"/>
        </w:rPr>
        <w:t xml:space="preserve">, </w:t>
      </w:r>
      <w:proofErr w:type="spellStart"/>
      <w:r w:rsidR="00BC245B">
        <w:rPr>
          <w:rFonts w:ascii="Arial" w:hAnsi="Arial" w:cs="Arial"/>
        </w:rPr>
        <w:t>Tuam</w:t>
      </w:r>
      <w:proofErr w:type="spellEnd"/>
      <w:r w:rsidR="00BC245B">
        <w:rPr>
          <w:rFonts w:ascii="Arial" w:hAnsi="Arial" w:cs="Arial"/>
        </w:rPr>
        <w:t>, Co. Galway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971BE0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971BE0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A721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3A721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30/04/2023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8F126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A7214">
              <w:rPr>
                <w:rFonts w:ascii="Arial" w:hAnsi="Arial" w:cs="Arial"/>
                <w:b/>
              </w:rPr>
              <w:t>/05/2023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3A721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31/05/2023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4E1336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A7214">
        <w:rPr>
          <w:rFonts w:ascii="Arial" w:hAnsi="Arial" w:cs="Arial"/>
          <w:b/>
          <w:color w:val="385623" w:themeColor="accent6" w:themeShade="80"/>
          <w:sz w:val="24"/>
          <w:szCs w:val="24"/>
        </w:rPr>
        <w:t>n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4E133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770F3B" w:rsidRDefault="003A7214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bookmarkStart w:id="0" w:name="_GoBack"/>
            <w:bookmarkEnd w:id="0"/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37" w:rsidRDefault="00B64737" w:rsidP="004A61E6">
      <w:pPr>
        <w:spacing w:after="0" w:line="240" w:lineRule="auto"/>
      </w:pPr>
      <w:r>
        <w:separator/>
      </w:r>
    </w:p>
  </w:endnote>
  <w:endnote w:type="continuationSeparator" w:id="0">
    <w:p w:rsidR="00B64737" w:rsidRDefault="00B6473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37" w:rsidRDefault="00B64737" w:rsidP="004A61E6">
      <w:pPr>
        <w:spacing w:after="0" w:line="240" w:lineRule="auto"/>
      </w:pPr>
      <w:r>
        <w:separator/>
      </w:r>
    </w:p>
  </w:footnote>
  <w:footnote w:type="continuationSeparator" w:id="0">
    <w:p w:rsidR="00B64737" w:rsidRDefault="00B6473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0604"/>
    <w:rsid w:val="000C45DC"/>
    <w:rsid w:val="000E1227"/>
    <w:rsid w:val="00182663"/>
    <w:rsid w:val="002610FA"/>
    <w:rsid w:val="00291BED"/>
    <w:rsid w:val="002B2FBB"/>
    <w:rsid w:val="003A67C7"/>
    <w:rsid w:val="003A6CD9"/>
    <w:rsid w:val="003A7214"/>
    <w:rsid w:val="003F7337"/>
    <w:rsid w:val="00435AE7"/>
    <w:rsid w:val="004A61E6"/>
    <w:rsid w:val="004E1336"/>
    <w:rsid w:val="005B2501"/>
    <w:rsid w:val="006052EA"/>
    <w:rsid w:val="00656C6F"/>
    <w:rsid w:val="006B0795"/>
    <w:rsid w:val="006C587D"/>
    <w:rsid w:val="006F0305"/>
    <w:rsid w:val="006F3D8A"/>
    <w:rsid w:val="00770F3B"/>
    <w:rsid w:val="007B073D"/>
    <w:rsid w:val="00827610"/>
    <w:rsid w:val="00861793"/>
    <w:rsid w:val="008B52D5"/>
    <w:rsid w:val="008F126E"/>
    <w:rsid w:val="00971BE0"/>
    <w:rsid w:val="009A07C6"/>
    <w:rsid w:val="009D438C"/>
    <w:rsid w:val="00A23921"/>
    <w:rsid w:val="00A415A8"/>
    <w:rsid w:val="00A77F24"/>
    <w:rsid w:val="00AB3D50"/>
    <w:rsid w:val="00AE111F"/>
    <w:rsid w:val="00AF06A8"/>
    <w:rsid w:val="00B34968"/>
    <w:rsid w:val="00B55A19"/>
    <w:rsid w:val="00B64737"/>
    <w:rsid w:val="00B96BA9"/>
    <w:rsid w:val="00BC245B"/>
    <w:rsid w:val="00BE2AD1"/>
    <w:rsid w:val="00BE7510"/>
    <w:rsid w:val="00C31C4D"/>
    <w:rsid w:val="00C32D01"/>
    <w:rsid w:val="00C61974"/>
    <w:rsid w:val="00C71F97"/>
    <w:rsid w:val="00CB4DFE"/>
    <w:rsid w:val="00D249E1"/>
    <w:rsid w:val="00D52094"/>
    <w:rsid w:val="00D6624D"/>
    <w:rsid w:val="00DE6646"/>
    <w:rsid w:val="00E27184"/>
    <w:rsid w:val="00E345C2"/>
    <w:rsid w:val="00E43C21"/>
    <w:rsid w:val="00ED5361"/>
    <w:rsid w:val="00F20B3C"/>
    <w:rsid w:val="00FE7E1C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49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nagh-hill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B4A4-3E31-46CF-B3E1-60CDF1A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2022-11-23T19:22:00Z</dcterms:created>
  <dcterms:modified xsi:type="dcterms:W3CDTF">2022-11-23T19:22:00Z</dcterms:modified>
</cp:coreProperties>
</file>